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918" w:rsidRDefault="00AA05E9">
      <w:pPr>
        <w:rPr>
          <w:lang w:val="en-US"/>
        </w:rPr>
      </w:pPr>
      <w:r>
        <w:rPr>
          <w:noProof/>
          <w:lang w:eastAsia="ru-RU"/>
        </w:rPr>
        <w:drawing>
          <wp:inline distT="0" distB="0" distL="0" distR="0">
            <wp:extent cx="1394460" cy="4953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5">
                      <a:extLst>
                        <a:ext uri="{28A0092B-C50C-407E-A947-70E740481C1C}">
                          <a14:useLocalDpi xmlns:a14="http://schemas.microsoft.com/office/drawing/2010/main" val="0"/>
                        </a:ext>
                      </a:extLst>
                    </a:blip>
                    <a:stretch>
                      <a:fillRect/>
                    </a:stretch>
                  </pic:blipFill>
                  <pic:spPr>
                    <a:xfrm>
                      <a:off x="0" y="0"/>
                      <a:ext cx="1394460" cy="495300"/>
                    </a:xfrm>
                    <a:prstGeom prst="rect">
                      <a:avLst/>
                    </a:prstGeom>
                  </pic:spPr>
                </pic:pic>
              </a:graphicData>
            </a:graphic>
          </wp:inline>
        </w:drawing>
      </w:r>
    </w:p>
    <w:p w:rsidR="00AA05E9" w:rsidRPr="00AA05E9" w:rsidRDefault="00AA05E9" w:rsidP="00AA05E9">
      <w:pPr>
        <w:pStyle w:val="aa"/>
        <w:rPr>
          <w:rFonts w:ascii="Arial" w:hAnsi="Arial" w:cs="Arial"/>
          <w:b/>
          <w:i/>
          <w:color w:val="7F7F7F" w:themeColor="text1" w:themeTint="80"/>
          <w:sz w:val="36"/>
          <w:szCs w:val="36"/>
          <w:lang w:val="en-US"/>
        </w:rPr>
      </w:pPr>
      <w:proofErr w:type="spellStart"/>
      <w:r w:rsidRPr="00AA05E9">
        <w:rPr>
          <w:rFonts w:ascii="Arial" w:hAnsi="Arial" w:cs="Arial"/>
          <w:b/>
          <w:i/>
          <w:color w:val="7F7F7F" w:themeColor="text1" w:themeTint="80"/>
          <w:sz w:val="36"/>
          <w:szCs w:val="36"/>
          <w:lang w:val="en-US"/>
        </w:rPr>
        <w:t>Semi Automatic</w:t>
      </w:r>
      <w:proofErr w:type="spellEnd"/>
      <w:r w:rsidRPr="00AA05E9">
        <w:rPr>
          <w:rFonts w:ascii="Arial" w:hAnsi="Arial" w:cs="Arial"/>
          <w:b/>
          <w:i/>
          <w:color w:val="7F7F7F" w:themeColor="text1" w:themeTint="80"/>
          <w:sz w:val="36"/>
          <w:szCs w:val="36"/>
          <w:lang w:val="en-US"/>
        </w:rPr>
        <w:t xml:space="preserve"> Tin Metal Aluminum Plastic Ring Pull Food Can Sealing Machine</w:t>
      </w:r>
    </w:p>
    <w:p w:rsidR="00AA05E9" w:rsidRDefault="00AA05E9" w:rsidP="00AA05E9">
      <w:pPr>
        <w:pStyle w:val="aa"/>
        <w:rPr>
          <w:rFonts w:ascii="Arial" w:hAnsi="Arial" w:cs="Arial"/>
          <w:sz w:val="24"/>
          <w:szCs w:val="24"/>
          <w:lang w:val="en-US"/>
        </w:rPr>
      </w:pPr>
    </w:p>
    <w:p w:rsidR="00AA05E9" w:rsidRDefault="00AA05E9" w:rsidP="00AA05E9">
      <w:pPr>
        <w:pStyle w:val="aa"/>
        <w:jc w:val="center"/>
        <w:rPr>
          <w:rFonts w:ascii="Arial" w:hAnsi="Arial" w:cs="Arial"/>
          <w:sz w:val="24"/>
          <w:szCs w:val="24"/>
          <w:lang w:val="en-US"/>
        </w:rPr>
      </w:pPr>
      <w:r>
        <w:rPr>
          <w:rFonts w:ascii="Arial" w:hAnsi="Arial" w:cs="Arial"/>
          <w:noProof/>
          <w:sz w:val="24"/>
          <w:szCs w:val="24"/>
          <w:lang w:eastAsia="ru-RU"/>
        </w:rPr>
        <w:drawing>
          <wp:inline distT="0" distB="0" distL="0" distR="0">
            <wp:extent cx="6019800" cy="42138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n-Sealing-Machine.jpg"/>
                    <pic:cNvPicPr/>
                  </pic:nvPicPr>
                  <pic:blipFill>
                    <a:blip r:embed="rId6">
                      <a:extLst>
                        <a:ext uri="{28A0092B-C50C-407E-A947-70E740481C1C}">
                          <a14:useLocalDpi xmlns:a14="http://schemas.microsoft.com/office/drawing/2010/main" val="0"/>
                        </a:ext>
                      </a:extLst>
                    </a:blip>
                    <a:stretch>
                      <a:fillRect/>
                    </a:stretch>
                  </pic:blipFill>
                  <pic:spPr>
                    <a:xfrm>
                      <a:off x="0" y="0"/>
                      <a:ext cx="6019800" cy="4213860"/>
                    </a:xfrm>
                    <a:prstGeom prst="rect">
                      <a:avLst/>
                    </a:prstGeom>
                  </pic:spPr>
                </pic:pic>
              </a:graphicData>
            </a:graphic>
          </wp:inline>
        </w:drawing>
      </w:r>
    </w:p>
    <w:p w:rsidR="00AA05E9" w:rsidRPr="00AA05E9" w:rsidRDefault="00AA05E9" w:rsidP="00AA05E9">
      <w:pPr>
        <w:pStyle w:val="aa"/>
        <w:rPr>
          <w:rFonts w:ascii="Arial" w:hAnsi="Arial" w:cs="Arial"/>
          <w:sz w:val="24"/>
          <w:szCs w:val="24"/>
          <w:lang w:val="en-US"/>
        </w:rPr>
      </w:pPr>
    </w:p>
    <w:p w:rsidR="00AA05E9" w:rsidRPr="00AA05E9" w:rsidRDefault="00AA05E9" w:rsidP="00AA05E9">
      <w:pPr>
        <w:pStyle w:val="aa"/>
        <w:rPr>
          <w:rFonts w:ascii="Arial" w:hAnsi="Arial" w:cs="Arial"/>
          <w:sz w:val="24"/>
          <w:szCs w:val="24"/>
          <w:lang w:val="en-US"/>
        </w:rPr>
      </w:pPr>
      <w:r w:rsidRPr="00AA05E9">
        <w:rPr>
          <w:rFonts w:ascii="Arial" w:hAnsi="Arial" w:cs="Arial"/>
          <w:sz w:val="24"/>
          <w:szCs w:val="24"/>
          <w:lang w:val="en-US"/>
        </w:rPr>
        <w:t xml:space="preserve">This machine is mainly used for sealing and packaging of various round PET plastic, iron, aluminum and paper cans, etc. With advanced product design, reasonable structure and easy and light operation, it is the ideal packaging equipment for food, medicine, tea and chemical industries. </w:t>
      </w:r>
    </w:p>
    <w:p w:rsidR="00AA05E9" w:rsidRPr="00AA05E9" w:rsidRDefault="00AA05E9" w:rsidP="00AA05E9">
      <w:pPr>
        <w:pStyle w:val="aa"/>
        <w:rPr>
          <w:rFonts w:ascii="Arial" w:hAnsi="Arial" w:cs="Arial"/>
          <w:sz w:val="24"/>
          <w:szCs w:val="24"/>
          <w:lang w:val="en-US"/>
        </w:rPr>
      </w:pPr>
    </w:p>
    <w:p w:rsidR="00AA05E9" w:rsidRPr="00AA05E9" w:rsidRDefault="00AA05E9" w:rsidP="00AA05E9">
      <w:pPr>
        <w:pStyle w:val="aa"/>
        <w:rPr>
          <w:rFonts w:ascii="Arial" w:hAnsi="Arial" w:cs="Arial"/>
          <w:b/>
          <w:sz w:val="24"/>
          <w:szCs w:val="24"/>
          <w:lang w:val="en-US"/>
        </w:rPr>
      </w:pPr>
      <w:r w:rsidRPr="00AA05E9">
        <w:rPr>
          <w:rFonts w:ascii="Arial" w:hAnsi="Arial" w:cs="Arial"/>
          <w:b/>
          <w:sz w:val="24"/>
          <w:szCs w:val="24"/>
          <w:lang w:val="en-US"/>
        </w:rPr>
        <w:t>Feature</w:t>
      </w:r>
    </w:p>
    <w:p w:rsidR="00AA05E9" w:rsidRPr="00AA05E9" w:rsidRDefault="00AA05E9" w:rsidP="00AA05E9">
      <w:pPr>
        <w:pStyle w:val="aa"/>
        <w:rPr>
          <w:rFonts w:ascii="Arial" w:hAnsi="Arial" w:cs="Arial"/>
          <w:sz w:val="24"/>
          <w:szCs w:val="24"/>
          <w:lang w:val="en-US"/>
        </w:rPr>
      </w:pPr>
    </w:p>
    <w:p w:rsidR="00AA05E9" w:rsidRPr="00AA05E9" w:rsidRDefault="00AA05E9" w:rsidP="00AA05E9">
      <w:pPr>
        <w:pStyle w:val="aa"/>
        <w:rPr>
          <w:rFonts w:ascii="Arial" w:hAnsi="Arial" w:cs="Arial"/>
          <w:sz w:val="24"/>
          <w:szCs w:val="24"/>
          <w:lang w:val="en-US"/>
        </w:rPr>
      </w:pPr>
      <w:r w:rsidRPr="00AA05E9">
        <w:rPr>
          <w:rFonts w:ascii="Arial" w:hAnsi="Arial" w:cs="Arial"/>
          <w:sz w:val="24"/>
          <w:szCs w:val="24"/>
          <w:lang w:val="en-US"/>
        </w:rPr>
        <w:t>1. Adopting the latest generation of mechanical design, the cans do not rotate during the sealing process. The sealing rollers rotate to complete the sealing, which is reliable and safe. It avoids the shifting and scattering of the filled product inside the can, especially suitable for sealing fragile products and liquid products</w:t>
      </w:r>
    </w:p>
    <w:p w:rsidR="00AA05E9" w:rsidRPr="00AA05E9" w:rsidRDefault="00AA05E9" w:rsidP="00AA05E9">
      <w:pPr>
        <w:pStyle w:val="aa"/>
        <w:rPr>
          <w:rFonts w:ascii="Arial" w:hAnsi="Arial" w:cs="Arial"/>
          <w:sz w:val="24"/>
          <w:szCs w:val="24"/>
          <w:lang w:val="en-US"/>
        </w:rPr>
      </w:pPr>
      <w:r w:rsidRPr="00AA05E9">
        <w:rPr>
          <w:rFonts w:ascii="Arial" w:hAnsi="Arial" w:cs="Arial"/>
          <w:sz w:val="24"/>
          <w:szCs w:val="24"/>
          <w:lang w:val="en-US"/>
        </w:rPr>
        <w:t>2. Easy to operate, just one button to seal the can.</w:t>
      </w:r>
    </w:p>
    <w:p w:rsidR="00AA05E9" w:rsidRPr="00AA05E9" w:rsidRDefault="00AA05E9" w:rsidP="00AA05E9">
      <w:pPr>
        <w:pStyle w:val="aa"/>
        <w:rPr>
          <w:rFonts w:ascii="Arial" w:hAnsi="Arial" w:cs="Arial"/>
          <w:sz w:val="24"/>
          <w:szCs w:val="24"/>
          <w:lang w:val="en-US"/>
        </w:rPr>
      </w:pPr>
      <w:r w:rsidRPr="00AA05E9">
        <w:rPr>
          <w:rFonts w:ascii="Arial" w:hAnsi="Arial" w:cs="Arial"/>
          <w:sz w:val="24"/>
          <w:szCs w:val="24"/>
          <w:lang w:val="en-US"/>
        </w:rPr>
        <w:t>3. The new design is equipped with a visible screen to facilitate real-time output statistics. Add the interval time of sealing cans in automatic mode, and it can be adjusted the speed of automatic operation, making it more user-friendly for using.</w:t>
      </w:r>
    </w:p>
    <w:p w:rsidR="00AA05E9" w:rsidRPr="00AA05E9" w:rsidRDefault="00AA05E9" w:rsidP="00AA05E9">
      <w:pPr>
        <w:pStyle w:val="aa"/>
        <w:rPr>
          <w:rFonts w:ascii="Arial" w:hAnsi="Arial" w:cs="Arial"/>
          <w:sz w:val="24"/>
          <w:szCs w:val="24"/>
          <w:lang w:val="en-US"/>
        </w:rPr>
      </w:pPr>
      <w:r w:rsidRPr="00AA05E9">
        <w:rPr>
          <w:rFonts w:ascii="Arial" w:hAnsi="Arial" w:cs="Arial"/>
          <w:sz w:val="24"/>
          <w:szCs w:val="24"/>
          <w:lang w:val="en-US"/>
        </w:rPr>
        <w:t>4. Changing the can sealing height does not require changing the accessories, and the adjustment time is about 5 minutes with manual rotation of the pallets. If the can height difference is too large, you need to replace the support pole.</w:t>
      </w:r>
    </w:p>
    <w:p w:rsidR="00AA05E9" w:rsidRPr="00AA05E9" w:rsidRDefault="00AA05E9" w:rsidP="00AA05E9">
      <w:pPr>
        <w:pStyle w:val="aa"/>
        <w:rPr>
          <w:rFonts w:ascii="Arial" w:hAnsi="Arial" w:cs="Arial"/>
          <w:sz w:val="24"/>
          <w:szCs w:val="24"/>
          <w:lang w:val="en-US"/>
        </w:rPr>
      </w:pPr>
      <w:r w:rsidRPr="00AA05E9">
        <w:rPr>
          <w:rFonts w:ascii="Arial" w:hAnsi="Arial" w:cs="Arial"/>
          <w:sz w:val="24"/>
          <w:szCs w:val="24"/>
          <w:lang w:val="en-US"/>
        </w:rPr>
        <w:t>5. The sealing rollers are made of 440C stainless steel that can seal more than 6 million cans.</w:t>
      </w:r>
    </w:p>
    <w:p w:rsidR="00AA05E9" w:rsidRDefault="00AA05E9" w:rsidP="00AA05E9">
      <w:pPr>
        <w:pStyle w:val="aa"/>
        <w:rPr>
          <w:rFonts w:ascii="Arial" w:hAnsi="Arial" w:cs="Arial"/>
          <w:sz w:val="24"/>
          <w:szCs w:val="24"/>
          <w:lang w:val="en-US"/>
        </w:rPr>
      </w:pPr>
    </w:p>
    <w:p w:rsidR="00AA05E9" w:rsidRDefault="00AA05E9" w:rsidP="00AA05E9">
      <w:pPr>
        <w:pStyle w:val="aa"/>
        <w:rPr>
          <w:rFonts w:ascii="Arial" w:hAnsi="Arial" w:cs="Arial"/>
          <w:sz w:val="24"/>
          <w:szCs w:val="24"/>
          <w:lang w:val="en-US"/>
        </w:rPr>
      </w:pPr>
    </w:p>
    <w:p w:rsidR="00AA05E9" w:rsidRDefault="00AA05E9" w:rsidP="00AA05E9">
      <w:pPr>
        <w:pStyle w:val="aa"/>
        <w:rPr>
          <w:rFonts w:ascii="Arial" w:hAnsi="Arial" w:cs="Arial"/>
          <w:sz w:val="24"/>
          <w:szCs w:val="24"/>
          <w:lang w:val="en-US"/>
        </w:rPr>
      </w:pPr>
    </w:p>
    <w:p w:rsidR="00AA05E9" w:rsidRDefault="00AA05E9" w:rsidP="00AA05E9">
      <w:pPr>
        <w:pStyle w:val="aa"/>
        <w:rPr>
          <w:rFonts w:ascii="Arial" w:hAnsi="Arial" w:cs="Arial"/>
          <w:sz w:val="24"/>
          <w:szCs w:val="24"/>
          <w:lang w:val="en-US"/>
        </w:rPr>
      </w:pPr>
    </w:p>
    <w:p w:rsidR="00AA05E9" w:rsidRDefault="00AA05E9" w:rsidP="00AA05E9">
      <w:pPr>
        <w:pStyle w:val="aa"/>
        <w:rPr>
          <w:rFonts w:ascii="Arial" w:hAnsi="Arial" w:cs="Arial"/>
          <w:sz w:val="24"/>
          <w:szCs w:val="24"/>
          <w:lang w:val="en-US"/>
        </w:rPr>
      </w:pPr>
    </w:p>
    <w:p w:rsidR="00AA05E9" w:rsidRPr="00AA05E9" w:rsidRDefault="00AA05E9" w:rsidP="00AA05E9">
      <w:pPr>
        <w:pStyle w:val="aa"/>
        <w:rPr>
          <w:rFonts w:ascii="Arial" w:hAnsi="Arial" w:cs="Arial"/>
          <w:sz w:val="24"/>
          <w:szCs w:val="24"/>
          <w:lang w:val="en-US"/>
        </w:rPr>
      </w:pPr>
      <w:bookmarkStart w:id="0" w:name="_GoBack"/>
      <w:bookmarkEnd w:id="0"/>
    </w:p>
    <w:p w:rsidR="00AA05E9" w:rsidRDefault="00AA05E9" w:rsidP="00AA05E9">
      <w:pPr>
        <w:pStyle w:val="aa"/>
        <w:rPr>
          <w:rFonts w:ascii="Arial" w:hAnsi="Arial" w:cs="Arial"/>
          <w:b/>
          <w:sz w:val="24"/>
          <w:szCs w:val="24"/>
          <w:lang w:val="en-US"/>
        </w:rPr>
      </w:pPr>
      <w:r w:rsidRPr="00AA05E9">
        <w:rPr>
          <w:rFonts w:ascii="Arial" w:hAnsi="Arial" w:cs="Arial"/>
          <w:b/>
          <w:sz w:val="24"/>
          <w:szCs w:val="24"/>
          <w:lang w:val="en-US"/>
        </w:rPr>
        <w:t>Product Param</w:t>
      </w:r>
      <w:r w:rsidRPr="00AA05E9">
        <w:rPr>
          <w:rFonts w:ascii="Arial" w:hAnsi="Arial" w:cs="Arial"/>
          <w:b/>
          <w:sz w:val="24"/>
          <w:szCs w:val="24"/>
          <w:lang w:val="en-US"/>
        </w:rPr>
        <w:t>e</w:t>
      </w:r>
      <w:r w:rsidRPr="00AA05E9">
        <w:rPr>
          <w:rFonts w:ascii="Arial" w:hAnsi="Arial" w:cs="Arial"/>
          <w:b/>
          <w:sz w:val="24"/>
          <w:szCs w:val="24"/>
          <w:lang w:val="en-US"/>
        </w:rPr>
        <w:t>ters</w:t>
      </w:r>
    </w:p>
    <w:p w:rsidR="00AA05E9" w:rsidRDefault="00AA05E9" w:rsidP="00AA05E9">
      <w:pPr>
        <w:pStyle w:val="aa"/>
        <w:rPr>
          <w:rFonts w:ascii="Arial" w:hAnsi="Arial" w:cs="Arial"/>
          <w:b/>
          <w:sz w:val="24"/>
          <w:szCs w:val="24"/>
          <w:lang w:val="en-US"/>
        </w:rPr>
      </w:pPr>
    </w:p>
    <w:tbl>
      <w:tblPr>
        <w:tblW w:w="9060" w:type="dxa"/>
        <w:tblInd w:w="93" w:type="dxa"/>
        <w:tblLook w:val="04A0" w:firstRow="1" w:lastRow="0" w:firstColumn="1" w:lastColumn="0" w:noHBand="0" w:noVBand="1"/>
      </w:tblPr>
      <w:tblGrid>
        <w:gridCol w:w="2060"/>
        <w:gridCol w:w="7000"/>
      </w:tblGrid>
      <w:tr w:rsidR="00AA05E9" w:rsidRPr="00AA05E9" w:rsidTr="00AA05E9">
        <w:trPr>
          <w:trHeight w:val="336"/>
        </w:trPr>
        <w:tc>
          <w:tcPr>
            <w:tcW w:w="20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05E9" w:rsidRPr="00AA05E9" w:rsidRDefault="00AA05E9" w:rsidP="00AA05E9">
            <w:pPr>
              <w:spacing w:after="0" w:line="240" w:lineRule="auto"/>
              <w:rPr>
                <w:rFonts w:ascii="Arial" w:eastAsia="Times New Roman" w:hAnsi="Arial" w:cs="Arial"/>
                <w:lang w:eastAsia="ru-RU"/>
              </w:rPr>
            </w:pPr>
            <w:proofErr w:type="spellStart"/>
            <w:r w:rsidRPr="00AA05E9">
              <w:rPr>
                <w:rFonts w:ascii="Arial" w:eastAsia="Times New Roman" w:hAnsi="Arial" w:cs="Arial"/>
                <w:lang w:eastAsia="ru-RU"/>
              </w:rPr>
              <w:t>Function</w:t>
            </w:r>
            <w:proofErr w:type="spellEnd"/>
          </w:p>
        </w:tc>
        <w:tc>
          <w:tcPr>
            <w:tcW w:w="7000" w:type="dxa"/>
            <w:tcBorders>
              <w:top w:val="single" w:sz="4" w:space="0" w:color="auto"/>
              <w:left w:val="nil"/>
              <w:bottom w:val="single" w:sz="4" w:space="0" w:color="auto"/>
              <w:right w:val="single" w:sz="4" w:space="0" w:color="auto"/>
            </w:tcBorders>
            <w:shd w:val="clear" w:color="000000" w:fill="FFFFFF"/>
            <w:vAlign w:val="center"/>
            <w:hideMark/>
          </w:tcPr>
          <w:p w:rsidR="00AA05E9" w:rsidRPr="00AA05E9" w:rsidRDefault="00AA05E9" w:rsidP="00AA05E9">
            <w:pPr>
              <w:spacing w:after="0" w:line="240" w:lineRule="auto"/>
              <w:jc w:val="center"/>
              <w:rPr>
                <w:rFonts w:ascii="Arial" w:eastAsia="Times New Roman" w:hAnsi="Arial" w:cs="Arial"/>
                <w:lang w:eastAsia="ru-RU"/>
              </w:rPr>
            </w:pPr>
            <w:proofErr w:type="spellStart"/>
            <w:r w:rsidRPr="00AA05E9">
              <w:rPr>
                <w:rFonts w:ascii="Arial" w:eastAsia="Times New Roman" w:hAnsi="Arial" w:cs="Arial"/>
                <w:lang w:eastAsia="ru-RU"/>
              </w:rPr>
              <w:t>Tin</w:t>
            </w:r>
            <w:proofErr w:type="spellEnd"/>
            <w:r w:rsidRPr="00AA05E9">
              <w:rPr>
                <w:rFonts w:ascii="Arial" w:eastAsia="Times New Roman" w:hAnsi="Arial" w:cs="Arial"/>
                <w:lang w:eastAsia="ru-RU"/>
              </w:rPr>
              <w:t xml:space="preserve"> </w:t>
            </w:r>
            <w:proofErr w:type="spellStart"/>
            <w:r w:rsidRPr="00AA05E9">
              <w:rPr>
                <w:rFonts w:ascii="Arial" w:eastAsia="Times New Roman" w:hAnsi="Arial" w:cs="Arial"/>
                <w:lang w:eastAsia="ru-RU"/>
              </w:rPr>
              <w:t>canning</w:t>
            </w:r>
            <w:proofErr w:type="spellEnd"/>
            <w:r w:rsidRPr="00AA05E9">
              <w:rPr>
                <w:rFonts w:ascii="Arial" w:eastAsia="Times New Roman" w:hAnsi="Arial" w:cs="Arial"/>
                <w:lang w:eastAsia="ru-RU"/>
              </w:rPr>
              <w:t xml:space="preserve">, </w:t>
            </w:r>
            <w:proofErr w:type="spellStart"/>
            <w:r w:rsidRPr="00AA05E9">
              <w:rPr>
                <w:rFonts w:ascii="Arial" w:eastAsia="Times New Roman" w:hAnsi="Arial" w:cs="Arial"/>
                <w:lang w:eastAsia="ru-RU"/>
              </w:rPr>
              <w:t>can</w:t>
            </w:r>
            <w:proofErr w:type="spellEnd"/>
            <w:r w:rsidRPr="00AA05E9">
              <w:rPr>
                <w:rFonts w:ascii="Arial" w:eastAsia="Times New Roman" w:hAnsi="Arial" w:cs="Arial"/>
                <w:lang w:eastAsia="ru-RU"/>
              </w:rPr>
              <w:t xml:space="preserve"> </w:t>
            </w:r>
            <w:proofErr w:type="spellStart"/>
            <w:r w:rsidRPr="00AA05E9">
              <w:rPr>
                <w:rFonts w:ascii="Arial" w:eastAsia="Times New Roman" w:hAnsi="Arial" w:cs="Arial"/>
                <w:lang w:eastAsia="ru-RU"/>
              </w:rPr>
              <w:t>seaming</w:t>
            </w:r>
            <w:proofErr w:type="spellEnd"/>
          </w:p>
        </w:tc>
      </w:tr>
      <w:tr w:rsidR="00AA05E9" w:rsidRPr="00AA05E9" w:rsidTr="00AA05E9">
        <w:trPr>
          <w:trHeight w:val="336"/>
        </w:trPr>
        <w:tc>
          <w:tcPr>
            <w:tcW w:w="2060" w:type="dxa"/>
            <w:tcBorders>
              <w:top w:val="nil"/>
              <w:left w:val="single" w:sz="4" w:space="0" w:color="auto"/>
              <w:bottom w:val="single" w:sz="4" w:space="0" w:color="auto"/>
              <w:right w:val="single" w:sz="4" w:space="0" w:color="auto"/>
            </w:tcBorders>
            <w:shd w:val="clear" w:color="000000" w:fill="FFFFFF"/>
            <w:vAlign w:val="center"/>
            <w:hideMark/>
          </w:tcPr>
          <w:p w:rsidR="00AA05E9" w:rsidRPr="00AA05E9" w:rsidRDefault="00AA05E9" w:rsidP="00AA05E9">
            <w:pPr>
              <w:spacing w:after="0" w:line="240" w:lineRule="auto"/>
              <w:rPr>
                <w:rFonts w:ascii="Arial" w:eastAsia="Times New Roman" w:hAnsi="Arial" w:cs="Arial"/>
                <w:lang w:eastAsia="ru-RU"/>
              </w:rPr>
            </w:pPr>
            <w:proofErr w:type="spellStart"/>
            <w:r w:rsidRPr="00AA05E9">
              <w:rPr>
                <w:rFonts w:ascii="Arial" w:eastAsia="Times New Roman" w:hAnsi="Arial" w:cs="Arial"/>
                <w:lang w:eastAsia="ru-RU"/>
              </w:rPr>
              <w:t>Sealing</w:t>
            </w:r>
            <w:proofErr w:type="spellEnd"/>
            <w:r w:rsidRPr="00AA05E9">
              <w:rPr>
                <w:rFonts w:ascii="Arial" w:eastAsia="Times New Roman" w:hAnsi="Arial" w:cs="Arial"/>
                <w:lang w:eastAsia="ru-RU"/>
              </w:rPr>
              <w:t xml:space="preserve"> </w:t>
            </w:r>
            <w:proofErr w:type="spellStart"/>
            <w:r w:rsidRPr="00AA05E9">
              <w:rPr>
                <w:rFonts w:ascii="Arial" w:eastAsia="Times New Roman" w:hAnsi="Arial" w:cs="Arial"/>
                <w:lang w:eastAsia="ru-RU"/>
              </w:rPr>
              <w:t>Rollers</w:t>
            </w:r>
            <w:proofErr w:type="spellEnd"/>
          </w:p>
        </w:tc>
        <w:tc>
          <w:tcPr>
            <w:tcW w:w="7000" w:type="dxa"/>
            <w:tcBorders>
              <w:top w:val="nil"/>
              <w:left w:val="nil"/>
              <w:bottom w:val="single" w:sz="4" w:space="0" w:color="auto"/>
              <w:right w:val="single" w:sz="4" w:space="0" w:color="auto"/>
            </w:tcBorders>
            <w:shd w:val="clear" w:color="000000" w:fill="FFFFFF"/>
            <w:vAlign w:val="center"/>
            <w:hideMark/>
          </w:tcPr>
          <w:p w:rsidR="00AA05E9" w:rsidRPr="00AA05E9" w:rsidRDefault="00AA05E9" w:rsidP="00AA05E9">
            <w:pPr>
              <w:spacing w:after="0" w:line="240" w:lineRule="auto"/>
              <w:jc w:val="center"/>
              <w:rPr>
                <w:rFonts w:ascii="Arial" w:eastAsia="Times New Roman" w:hAnsi="Arial" w:cs="Arial"/>
                <w:lang w:eastAsia="ru-RU"/>
              </w:rPr>
            </w:pPr>
            <w:r w:rsidRPr="00AA05E9">
              <w:rPr>
                <w:rFonts w:ascii="Arial" w:eastAsia="Times New Roman" w:hAnsi="Arial" w:cs="Arial"/>
                <w:lang w:eastAsia="ru-RU"/>
              </w:rPr>
              <w:t xml:space="preserve">2 (1 </w:t>
            </w:r>
            <w:proofErr w:type="spellStart"/>
            <w:r w:rsidRPr="00AA05E9">
              <w:rPr>
                <w:rFonts w:ascii="Arial" w:eastAsia="Times New Roman" w:hAnsi="Arial" w:cs="Arial"/>
                <w:lang w:eastAsia="ru-RU"/>
              </w:rPr>
              <w:t>first</w:t>
            </w:r>
            <w:proofErr w:type="spellEnd"/>
            <w:r w:rsidRPr="00AA05E9">
              <w:rPr>
                <w:rFonts w:ascii="Arial" w:eastAsia="Times New Roman" w:hAnsi="Arial" w:cs="Arial"/>
                <w:lang w:eastAsia="ru-RU"/>
              </w:rPr>
              <w:t xml:space="preserve"> </w:t>
            </w:r>
            <w:proofErr w:type="spellStart"/>
            <w:r w:rsidRPr="00AA05E9">
              <w:rPr>
                <w:rFonts w:ascii="Arial" w:eastAsia="Times New Roman" w:hAnsi="Arial" w:cs="Arial"/>
                <w:lang w:eastAsia="ru-RU"/>
              </w:rPr>
              <w:t>roller</w:t>
            </w:r>
            <w:proofErr w:type="spellEnd"/>
            <w:r w:rsidRPr="00AA05E9">
              <w:rPr>
                <w:rFonts w:ascii="Arial" w:eastAsia="Times New Roman" w:hAnsi="Arial" w:cs="Arial"/>
                <w:lang w:eastAsia="ru-RU"/>
              </w:rPr>
              <w:t xml:space="preserve">/1 </w:t>
            </w:r>
            <w:proofErr w:type="spellStart"/>
            <w:r w:rsidRPr="00AA05E9">
              <w:rPr>
                <w:rFonts w:ascii="Arial" w:eastAsia="Times New Roman" w:hAnsi="Arial" w:cs="Arial"/>
                <w:lang w:eastAsia="ru-RU"/>
              </w:rPr>
              <w:t>second</w:t>
            </w:r>
            <w:proofErr w:type="spellEnd"/>
            <w:r w:rsidRPr="00AA05E9">
              <w:rPr>
                <w:rFonts w:ascii="Arial" w:eastAsia="Times New Roman" w:hAnsi="Arial" w:cs="Arial"/>
                <w:lang w:eastAsia="ru-RU"/>
              </w:rPr>
              <w:t xml:space="preserve"> </w:t>
            </w:r>
            <w:proofErr w:type="spellStart"/>
            <w:r w:rsidRPr="00AA05E9">
              <w:rPr>
                <w:rFonts w:ascii="Arial" w:eastAsia="Times New Roman" w:hAnsi="Arial" w:cs="Arial"/>
                <w:lang w:eastAsia="ru-RU"/>
              </w:rPr>
              <w:t>roller</w:t>
            </w:r>
            <w:proofErr w:type="spellEnd"/>
            <w:r w:rsidRPr="00AA05E9">
              <w:rPr>
                <w:rFonts w:ascii="Arial" w:eastAsia="Times New Roman" w:hAnsi="Arial" w:cs="Arial"/>
                <w:lang w:eastAsia="ru-RU"/>
              </w:rPr>
              <w:t>)</w:t>
            </w:r>
          </w:p>
        </w:tc>
      </w:tr>
      <w:tr w:rsidR="00AA05E9" w:rsidRPr="00AA05E9" w:rsidTr="00AA05E9">
        <w:trPr>
          <w:trHeight w:val="336"/>
        </w:trPr>
        <w:tc>
          <w:tcPr>
            <w:tcW w:w="2060" w:type="dxa"/>
            <w:tcBorders>
              <w:top w:val="nil"/>
              <w:left w:val="single" w:sz="4" w:space="0" w:color="auto"/>
              <w:bottom w:val="single" w:sz="4" w:space="0" w:color="auto"/>
              <w:right w:val="single" w:sz="4" w:space="0" w:color="auto"/>
            </w:tcBorders>
            <w:shd w:val="clear" w:color="000000" w:fill="FFFFFF"/>
            <w:vAlign w:val="center"/>
            <w:hideMark/>
          </w:tcPr>
          <w:p w:rsidR="00AA05E9" w:rsidRPr="00AA05E9" w:rsidRDefault="00AA05E9" w:rsidP="00AA05E9">
            <w:pPr>
              <w:spacing w:after="0" w:line="240" w:lineRule="auto"/>
              <w:rPr>
                <w:rFonts w:ascii="Arial" w:eastAsia="Times New Roman" w:hAnsi="Arial" w:cs="Arial"/>
                <w:lang w:eastAsia="ru-RU"/>
              </w:rPr>
            </w:pPr>
            <w:proofErr w:type="spellStart"/>
            <w:r w:rsidRPr="00AA05E9">
              <w:rPr>
                <w:rFonts w:ascii="Arial" w:eastAsia="Times New Roman" w:hAnsi="Arial" w:cs="Arial"/>
                <w:lang w:eastAsia="ru-RU"/>
              </w:rPr>
              <w:t>Sealing</w:t>
            </w:r>
            <w:proofErr w:type="spellEnd"/>
            <w:r w:rsidRPr="00AA05E9">
              <w:rPr>
                <w:rFonts w:ascii="Arial" w:eastAsia="Times New Roman" w:hAnsi="Arial" w:cs="Arial"/>
                <w:lang w:eastAsia="ru-RU"/>
              </w:rPr>
              <w:t xml:space="preserve"> </w:t>
            </w:r>
            <w:proofErr w:type="spellStart"/>
            <w:r w:rsidRPr="00AA05E9">
              <w:rPr>
                <w:rFonts w:ascii="Arial" w:eastAsia="Times New Roman" w:hAnsi="Arial" w:cs="Arial"/>
                <w:lang w:eastAsia="ru-RU"/>
              </w:rPr>
              <w:t>Speed</w:t>
            </w:r>
            <w:proofErr w:type="spellEnd"/>
          </w:p>
        </w:tc>
        <w:tc>
          <w:tcPr>
            <w:tcW w:w="7000" w:type="dxa"/>
            <w:tcBorders>
              <w:top w:val="nil"/>
              <w:left w:val="nil"/>
              <w:bottom w:val="single" w:sz="4" w:space="0" w:color="auto"/>
              <w:right w:val="single" w:sz="4" w:space="0" w:color="auto"/>
            </w:tcBorders>
            <w:shd w:val="clear" w:color="000000" w:fill="FFFFFF"/>
            <w:vAlign w:val="center"/>
            <w:hideMark/>
          </w:tcPr>
          <w:p w:rsidR="00AA05E9" w:rsidRPr="00AA05E9" w:rsidRDefault="00AA05E9" w:rsidP="00AA05E9">
            <w:pPr>
              <w:spacing w:after="0" w:line="240" w:lineRule="auto"/>
              <w:jc w:val="center"/>
              <w:rPr>
                <w:rFonts w:ascii="Arial" w:eastAsia="Times New Roman" w:hAnsi="Arial" w:cs="Arial"/>
                <w:lang w:eastAsia="ru-RU"/>
              </w:rPr>
            </w:pPr>
            <w:r w:rsidRPr="00AA05E9">
              <w:rPr>
                <w:rFonts w:ascii="Arial" w:eastAsia="Times New Roman" w:hAnsi="Arial" w:cs="Arial"/>
                <w:lang w:eastAsia="ru-RU"/>
              </w:rPr>
              <w:t xml:space="preserve">20-25 </w:t>
            </w:r>
            <w:proofErr w:type="spellStart"/>
            <w:r w:rsidRPr="00AA05E9">
              <w:rPr>
                <w:rFonts w:ascii="Arial" w:eastAsia="Times New Roman" w:hAnsi="Arial" w:cs="Arial"/>
                <w:lang w:eastAsia="ru-RU"/>
              </w:rPr>
              <w:t>cans</w:t>
            </w:r>
            <w:proofErr w:type="spellEnd"/>
            <w:r w:rsidRPr="00AA05E9">
              <w:rPr>
                <w:rFonts w:ascii="Arial" w:eastAsia="Times New Roman" w:hAnsi="Arial" w:cs="Arial"/>
                <w:lang w:eastAsia="ru-RU"/>
              </w:rPr>
              <w:t>/</w:t>
            </w:r>
            <w:proofErr w:type="spellStart"/>
            <w:r w:rsidRPr="00AA05E9">
              <w:rPr>
                <w:rFonts w:ascii="Arial" w:eastAsia="Times New Roman" w:hAnsi="Arial" w:cs="Arial"/>
                <w:lang w:eastAsia="ru-RU"/>
              </w:rPr>
              <w:t>min</w:t>
            </w:r>
            <w:proofErr w:type="spellEnd"/>
          </w:p>
        </w:tc>
      </w:tr>
      <w:tr w:rsidR="00AA05E9" w:rsidRPr="00AA05E9" w:rsidTr="00AA05E9">
        <w:trPr>
          <w:trHeight w:val="336"/>
        </w:trPr>
        <w:tc>
          <w:tcPr>
            <w:tcW w:w="2060" w:type="dxa"/>
            <w:tcBorders>
              <w:top w:val="nil"/>
              <w:left w:val="single" w:sz="4" w:space="0" w:color="auto"/>
              <w:bottom w:val="single" w:sz="4" w:space="0" w:color="auto"/>
              <w:right w:val="single" w:sz="4" w:space="0" w:color="auto"/>
            </w:tcBorders>
            <w:shd w:val="clear" w:color="000000" w:fill="FFFFFF"/>
            <w:vAlign w:val="center"/>
            <w:hideMark/>
          </w:tcPr>
          <w:p w:rsidR="00AA05E9" w:rsidRPr="00AA05E9" w:rsidRDefault="00AA05E9" w:rsidP="00AA05E9">
            <w:pPr>
              <w:spacing w:after="0" w:line="240" w:lineRule="auto"/>
              <w:rPr>
                <w:rFonts w:ascii="Arial" w:eastAsia="Times New Roman" w:hAnsi="Arial" w:cs="Arial"/>
                <w:lang w:eastAsia="ru-RU"/>
              </w:rPr>
            </w:pPr>
            <w:proofErr w:type="spellStart"/>
            <w:r w:rsidRPr="00AA05E9">
              <w:rPr>
                <w:rFonts w:ascii="Arial" w:eastAsia="Times New Roman" w:hAnsi="Arial" w:cs="Arial"/>
                <w:lang w:eastAsia="ru-RU"/>
              </w:rPr>
              <w:t>Sealing</w:t>
            </w:r>
            <w:proofErr w:type="spellEnd"/>
            <w:r w:rsidRPr="00AA05E9">
              <w:rPr>
                <w:rFonts w:ascii="Arial" w:eastAsia="Times New Roman" w:hAnsi="Arial" w:cs="Arial"/>
                <w:lang w:eastAsia="ru-RU"/>
              </w:rPr>
              <w:t xml:space="preserve"> </w:t>
            </w:r>
            <w:proofErr w:type="spellStart"/>
            <w:r w:rsidRPr="00AA05E9">
              <w:rPr>
                <w:rFonts w:ascii="Arial" w:eastAsia="Times New Roman" w:hAnsi="Arial" w:cs="Arial"/>
                <w:lang w:eastAsia="ru-RU"/>
              </w:rPr>
              <w:t>Height</w:t>
            </w:r>
            <w:proofErr w:type="spellEnd"/>
          </w:p>
        </w:tc>
        <w:tc>
          <w:tcPr>
            <w:tcW w:w="7000" w:type="dxa"/>
            <w:tcBorders>
              <w:top w:val="nil"/>
              <w:left w:val="nil"/>
              <w:bottom w:val="single" w:sz="4" w:space="0" w:color="auto"/>
              <w:right w:val="single" w:sz="4" w:space="0" w:color="auto"/>
            </w:tcBorders>
            <w:shd w:val="clear" w:color="000000" w:fill="FFFFFF"/>
            <w:vAlign w:val="center"/>
            <w:hideMark/>
          </w:tcPr>
          <w:p w:rsidR="00AA05E9" w:rsidRPr="00AA05E9" w:rsidRDefault="00AA05E9" w:rsidP="00AA05E9">
            <w:pPr>
              <w:spacing w:after="0" w:line="240" w:lineRule="auto"/>
              <w:jc w:val="center"/>
              <w:rPr>
                <w:rFonts w:ascii="Arial" w:eastAsia="Times New Roman" w:hAnsi="Arial" w:cs="Arial"/>
                <w:lang w:eastAsia="ru-RU"/>
              </w:rPr>
            </w:pPr>
            <w:r w:rsidRPr="00AA05E9">
              <w:rPr>
                <w:rFonts w:ascii="Arial" w:eastAsia="Times New Roman" w:hAnsi="Arial" w:cs="Arial"/>
                <w:lang w:eastAsia="ru-RU"/>
              </w:rPr>
              <w:t>40-200mm (</w:t>
            </w:r>
            <w:proofErr w:type="spellStart"/>
            <w:r w:rsidRPr="00AA05E9">
              <w:rPr>
                <w:rFonts w:ascii="Arial" w:eastAsia="Times New Roman" w:hAnsi="Arial" w:cs="Arial"/>
                <w:lang w:eastAsia="ru-RU"/>
              </w:rPr>
              <w:t>adjustable</w:t>
            </w:r>
            <w:proofErr w:type="spellEnd"/>
            <w:r w:rsidRPr="00AA05E9">
              <w:rPr>
                <w:rFonts w:ascii="Arial" w:eastAsia="Times New Roman" w:hAnsi="Arial" w:cs="Arial"/>
                <w:lang w:eastAsia="ru-RU"/>
              </w:rPr>
              <w:t>)</w:t>
            </w:r>
          </w:p>
        </w:tc>
      </w:tr>
      <w:tr w:rsidR="00AA05E9" w:rsidRPr="00AA05E9" w:rsidTr="00AA05E9">
        <w:trPr>
          <w:trHeight w:val="336"/>
        </w:trPr>
        <w:tc>
          <w:tcPr>
            <w:tcW w:w="2060" w:type="dxa"/>
            <w:tcBorders>
              <w:top w:val="nil"/>
              <w:left w:val="single" w:sz="4" w:space="0" w:color="auto"/>
              <w:bottom w:val="single" w:sz="4" w:space="0" w:color="auto"/>
              <w:right w:val="single" w:sz="4" w:space="0" w:color="auto"/>
            </w:tcBorders>
            <w:shd w:val="clear" w:color="000000" w:fill="FFFFFF"/>
            <w:vAlign w:val="center"/>
            <w:hideMark/>
          </w:tcPr>
          <w:p w:rsidR="00AA05E9" w:rsidRPr="00AA05E9" w:rsidRDefault="00AA05E9" w:rsidP="00AA05E9">
            <w:pPr>
              <w:spacing w:after="0" w:line="240" w:lineRule="auto"/>
              <w:rPr>
                <w:rFonts w:ascii="Arial" w:eastAsia="Times New Roman" w:hAnsi="Arial" w:cs="Arial"/>
                <w:lang w:eastAsia="ru-RU"/>
              </w:rPr>
            </w:pPr>
            <w:proofErr w:type="spellStart"/>
            <w:r w:rsidRPr="00AA05E9">
              <w:rPr>
                <w:rFonts w:ascii="Arial" w:eastAsia="Times New Roman" w:hAnsi="Arial" w:cs="Arial"/>
                <w:lang w:eastAsia="ru-RU"/>
              </w:rPr>
              <w:t>Sealing</w:t>
            </w:r>
            <w:proofErr w:type="spellEnd"/>
            <w:r w:rsidRPr="00AA05E9">
              <w:rPr>
                <w:rFonts w:ascii="Arial" w:eastAsia="Times New Roman" w:hAnsi="Arial" w:cs="Arial"/>
                <w:lang w:eastAsia="ru-RU"/>
              </w:rPr>
              <w:t xml:space="preserve"> </w:t>
            </w:r>
            <w:proofErr w:type="spellStart"/>
            <w:r w:rsidRPr="00AA05E9">
              <w:rPr>
                <w:rFonts w:ascii="Arial" w:eastAsia="Times New Roman" w:hAnsi="Arial" w:cs="Arial"/>
                <w:lang w:eastAsia="ru-RU"/>
              </w:rPr>
              <w:t>Diameter</w:t>
            </w:r>
            <w:proofErr w:type="spellEnd"/>
          </w:p>
        </w:tc>
        <w:tc>
          <w:tcPr>
            <w:tcW w:w="7000" w:type="dxa"/>
            <w:tcBorders>
              <w:top w:val="nil"/>
              <w:left w:val="nil"/>
              <w:bottom w:val="single" w:sz="4" w:space="0" w:color="auto"/>
              <w:right w:val="single" w:sz="4" w:space="0" w:color="auto"/>
            </w:tcBorders>
            <w:shd w:val="clear" w:color="000000" w:fill="FFFFFF"/>
            <w:vAlign w:val="center"/>
            <w:hideMark/>
          </w:tcPr>
          <w:p w:rsidR="00AA05E9" w:rsidRPr="00AA05E9" w:rsidRDefault="00AA05E9" w:rsidP="00AA05E9">
            <w:pPr>
              <w:spacing w:after="0" w:line="240" w:lineRule="auto"/>
              <w:jc w:val="center"/>
              <w:rPr>
                <w:rFonts w:ascii="Arial" w:eastAsia="Times New Roman" w:hAnsi="Arial" w:cs="Arial"/>
                <w:lang w:eastAsia="ru-RU"/>
              </w:rPr>
            </w:pPr>
            <w:r w:rsidRPr="00AA05E9">
              <w:rPr>
                <w:rFonts w:ascii="Arial" w:eastAsia="Times New Roman" w:hAnsi="Arial" w:cs="Arial"/>
                <w:lang w:eastAsia="ru-RU"/>
              </w:rPr>
              <w:t>50-153mm</w:t>
            </w:r>
          </w:p>
        </w:tc>
      </w:tr>
      <w:tr w:rsidR="00AA05E9" w:rsidRPr="00AA05E9" w:rsidTr="00AA05E9">
        <w:trPr>
          <w:trHeight w:val="336"/>
        </w:trPr>
        <w:tc>
          <w:tcPr>
            <w:tcW w:w="2060" w:type="dxa"/>
            <w:tcBorders>
              <w:top w:val="nil"/>
              <w:left w:val="single" w:sz="4" w:space="0" w:color="auto"/>
              <w:bottom w:val="single" w:sz="4" w:space="0" w:color="auto"/>
              <w:right w:val="single" w:sz="4" w:space="0" w:color="auto"/>
            </w:tcBorders>
            <w:shd w:val="clear" w:color="000000" w:fill="FFFFFF"/>
            <w:vAlign w:val="center"/>
            <w:hideMark/>
          </w:tcPr>
          <w:p w:rsidR="00AA05E9" w:rsidRPr="00AA05E9" w:rsidRDefault="00AA05E9" w:rsidP="00AA05E9">
            <w:pPr>
              <w:spacing w:after="0" w:line="240" w:lineRule="auto"/>
              <w:rPr>
                <w:rFonts w:ascii="Arial" w:eastAsia="Times New Roman" w:hAnsi="Arial" w:cs="Arial"/>
                <w:lang w:eastAsia="ru-RU"/>
              </w:rPr>
            </w:pPr>
            <w:proofErr w:type="spellStart"/>
            <w:r w:rsidRPr="00AA05E9">
              <w:rPr>
                <w:rFonts w:ascii="Arial" w:eastAsia="Times New Roman" w:hAnsi="Arial" w:cs="Arial"/>
                <w:lang w:eastAsia="ru-RU"/>
              </w:rPr>
              <w:t>Voltage</w:t>
            </w:r>
            <w:proofErr w:type="spellEnd"/>
          </w:p>
        </w:tc>
        <w:tc>
          <w:tcPr>
            <w:tcW w:w="7000" w:type="dxa"/>
            <w:tcBorders>
              <w:top w:val="nil"/>
              <w:left w:val="nil"/>
              <w:bottom w:val="single" w:sz="4" w:space="0" w:color="auto"/>
              <w:right w:val="single" w:sz="4" w:space="0" w:color="auto"/>
            </w:tcBorders>
            <w:shd w:val="clear" w:color="000000" w:fill="FFFFFF"/>
            <w:vAlign w:val="center"/>
            <w:hideMark/>
          </w:tcPr>
          <w:p w:rsidR="00AA05E9" w:rsidRPr="00AA05E9" w:rsidRDefault="00AA05E9" w:rsidP="00AA05E9">
            <w:pPr>
              <w:spacing w:after="0" w:line="240" w:lineRule="auto"/>
              <w:jc w:val="center"/>
              <w:rPr>
                <w:rFonts w:ascii="Arial" w:eastAsia="Times New Roman" w:hAnsi="Arial" w:cs="Arial"/>
                <w:lang w:eastAsia="ru-RU"/>
              </w:rPr>
            </w:pPr>
            <w:r w:rsidRPr="00AA05E9">
              <w:rPr>
                <w:rFonts w:ascii="Arial" w:eastAsia="Times New Roman" w:hAnsi="Arial" w:cs="Arial"/>
                <w:lang w:eastAsia="ru-RU"/>
              </w:rPr>
              <w:t>220V, 50/60Hz</w:t>
            </w:r>
          </w:p>
        </w:tc>
      </w:tr>
      <w:tr w:rsidR="00AA05E9" w:rsidRPr="00AA05E9" w:rsidTr="00AA05E9">
        <w:trPr>
          <w:trHeight w:val="336"/>
        </w:trPr>
        <w:tc>
          <w:tcPr>
            <w:tcW w:w="2060" w:type="dxa"/>
            <w:tcBorders>
              <w:top w:val="nil"/>
              <w:left w:val="single" w:sz="4" w:space="0" w:color="auto"/>
              <w:bottom w:val="single" w:sz="4" w:space="0" w:color="auto"/>
              <w:right w:val="single" w:sz="4" w:space="0" w:color="auto"/>
            </w:tcBorders>
            <w:shd w:val="clear" w:color="000000" w:fill="FFFFFF"/>
            <w:vAlign w:val="center"/>
            <w:hideMark/>
          </w:tcPr>
          <w:p w:rsidR="00AA05E9" w:rsidRPr="00AA05E9" w:rsidRDefault="00AA05E9" w:rsidP="00AA05E9">
            <w:pPr>
              <w:spacing w:after="0" w:line="240" w:lineRule="auto"/>
              <w:rPr>
                <w:rFonts w:ascii="Arial" w:eastAsia="Times New Roman" w:hAnsi="Arial" w:cs="Arial"/>
                <w:lang w:eastAsia="ru-RU"/>
              </w:rPr>
            </w:pPr>
            <w:proofErr w:type="spellStart"/>
            <w:r w:rsidRPr="00AA05E9">
              <w:rPr>
                <w:rFonts w:ascii="Arial" w:eastAsia="Times New Roman" w:hAnsi="Arial" w:cs="Arial"/>
                <w:lang w:eastAsia="ru-RU"/>
              </w:rPr>
              <w:t>Power</w:t>
            </w:r>
            <w:proofErr w:type="spellEnd"/>
          </w:p>
        </w:tc>
        <w:tc>
          <w:tcPr>
            <w:tcW w:w="7000" w:type="dxa"/>
            <w:tcBorders>
              <w:top w:val="nil"/>
              <w:left w:val="nil"/>
              <w:bottom w:val="single" w:sz="4" w:space="0" w:color="auto"/>
              <w:right w:val="single" w:sz="4" w:space="0" w:color="auto"/>
            </w:tcBorders>
            <w:shd w:val="clear" w:color="000000" w:fill="FFFFFF"/>
            <w:vAlign w:val="center"/>
            <w:hideMark/>
          </w:tcPr>
          <w:p w:rsidR="00AA05E9" w:rsidRPr="00AA05E9" w:rsidRDefault="00AA05E9" w:rsidP="00AA05E9">
            <w:pPr>
              <w:spacing w:after="0" w:line="240" w:lineRule="auto"/>
              <w:jc w:val="center"/>
              <w:rPr>
                <w:rFonts w:ascii="Arial" w:eastAsia="Times New Roman" w:hAnsi="Arial" w:cs="Arial"/>
                <w:lang w:eastAsia="ru-RU"/>
              </w:rPr>
            </w:pPr>
            <w:r w:rsidRPr="00AA05E9">
              <w:rPr>
                <w:rFonts w:ascii="Arial" w:eastAsia="Times New Roman" w:hAnsi="Arial" w:cs="Arial"/>
                <w:lang w:eastAsia="ru-RU"/>
              </w:rPr>
              <w:t>0.25-0.37KW</w:t>
            </w:r>
          </w:p>
        </w:tc>
      </w:tr>
      <w:tr w:rsidR="00AA05E9" w:rsidRPr="00AA05E9" w:rsidTr="00AA05E9">
        <w:trPr>
          <w:trHeight w:val="336"/>
        </w:trPr>
        <w:tc>
          <w:tcPr>
            <w:tcW w:w="2060" w:type="dxa"/>
            <w:tcBorders>
              <w:top w:val="nil"/>
              <w:left w:val="single" w:sz="4" w:space="0" w:color="auto"/>
              <w:bottom w:val="single" w:sz="4" w:space="0" w:color="auto"/>
              <w:right w:val="single" w:sz="4" w:space="0" w:color="auto"/>
            </w:tcBorders>
            <w:shd w:val="clear" w:color="000000" w:fill="FFFFFF"/>
            <w:vAlign w:val="center"/>
            <w:hideMark/>
          </w:tcPr>
          <w:p w:rsidR="00AA05E9" w:rsidRPr="00AA05E9" w:rsidRDefault="00AA05E9" w:rsidP="00AA05E9">
            <w:pPr>
              <w:spacing w:after="0" w:line="240" w:lineRule="auto"/>
              <w:rPr>
                <w:rFonts w:ascii="Arial" w:eastAsia="Times New Roman" w:hAnsi="Arial" w:cs="Arial"/>
                <w:lang w:eastAsia="ru-RU"/>
              </w:rPr>
            </w:pPr>
            <w:proofErr w:type="spellStart"/>
            <w:r w:rsidRPr="00AA05E9">
              <w:rPr>
                <w:rFonts w:ascii="Arial" w:eastAsia="Times New Roman" w:hAnsi="Arial" w:cs="Arial"/>
                <w:lang w:eastAsia="ru-RU"/>
              </w:rPr>
              <w:t>Weight</w:t>
            </w:r>
            <w:proofErr w:type="spellEnd"/>
          </w:p>
        </w:tc>
        <w:tc>
          <w:tcPr>
            <w:tcW w:w="7000" w:type="dxa"/>
            <w:tcBorders>
              <w:top w:val="nil"/>
              <w:left w:val="nil"/>
              <w:bottom w:val="single" w:sz="4" w:space="0" w:color="auto"/>
              <w:right w:val="single" w:sz="4" w:space="0" w:color="auto"/>
            </w:tcBorders>
            <w:shd w:val="clear" w:color="000000" w:fill="FFFFFF"/>
            <w:vAlign w:val="center"/>
            <w:hideMark/>
          </w:tcPr>
          <w:p w:rsidR="00AA05E9" w:rsidRPr="00AA05E9" w:rsidRDefault="00AA05E9" w:rsidP="00AA05E9">
            <w:pPr>
              <w:spacing w:after="0" w:line="240" w:lineRule="auto"/>
              <w:jc w:val="center"/>
              <w:rPr>
                <w:rFonts w:ascii="Arial" w:eastAsia="Times New Roman" w:hAnsi="Arial" w:cs="Arial"/>
                <w:lang w:eastAsia="ru-RU"/>
              </w:rPr>
            </w:pPr>
            <w:r w:rsidRPr="00AA05E9">
              <w:rPr>
                <w:rFonts w:ascii="Arial" w:eastAsia="Times New Roman" w:hAnsi="Arial" w:cs="Arial"/>
                <w:lang w:eastAsia="ru-RU"/>
              </w:rPr>
              <w:t>130KG</w:t>
            </w:r>
          </w:p>
        </w:tc>
      </w:tr>
      <w:tr w:rsidR="00AA05E9" w:rsidRPr="00AA05E9" w:rsidTr="00AA05E9">
        <w:trPr>
          <w:trHeight w:val="336"/>
        </w:trPr>
        <w:tc>
          <w:tcPr>
            <w:tcW w:w="2060" w:type="dxa"/>
            <w:tcBorders>
              <w:top w:val="nil"/>
              <w:left w:val="single" w:sz="4" w:space="0" w:color="auto"/>
              <w:bottom w:val="single" w:sz="4" w:space="0" w:color="auto"/>
              <w:right w:val="single" w:sz="4" w:space="0" w:color="auto"/>
            </w:tcBorders>
            <w:shd w:val="clear" w:color="000000" w:fill="FFFFFF"/>
            <w:vAlign w:val="center"/>
            <w:hideMark/>
          </w:tcPr>
          <w:p w:rsidR="00AA05E9" w:rsidRPr="00AA05E9" w:rsidRDefault="00AA05E9" w:rsidP="00AA05E9">
            <w:pPr>
              <w:spacing w:after="0" w:line="240" w:lineRule="auto"/>
              <w:rPr>
                <w:rFonts w:ascii="Arial" w:eastAsia="Times New Roman" w:hAnsi="Arial" w:cs="Arial"/>
                <w:lang w:eastAsia="ru-RU"/>
              </w:rPr>
            </w:pPr>
            <w:proofErr w:type="spellStart"/>
            <w:r w:rsidRPr="00AA05E9">
              <w:rPr>
                <w:rFonts w:ascii="Arial" w:eastAsia="Times New Roman" w:hAnsi="Arial" w:cs="Arial"/>
                <w:lang w:eastAsia="ru-RU"/>
              </w:rPr>
              <w:t>Dimension</w:t>
            </w:r>
            <w:proofErr w:type="spellEnd"/>
          </w:p>
        </w:tc>
        <w:tc>
          <w:tcPr>
            <w:tcW w:w="7000" w:type="dxa"/>
            <w:tcBorders>
              <w:top w:val="nil"/>
              <w:left w:val="nil"/>
              <w:bottom w:val="single" w:sz="4" w:space="0" w:color="auto"/>
              <w:right w:val="single" w:sz="4" w:space="0" w:color="auto"/>
            </w:tcBorders>
            <w:shd w:val="clear" w:color="000000" w:fill="FFFFFF"/>
            <w:vAlign w:val="center"/>
            <w:hideMark/>
          </w:tcPr>
          <w:p w:rsidR="00AA05E9" w:rsidRPr="00AA05E9" w:rsidRDefault="00AA05E9" w:rsidP="00AA05E9">
            <w:pPr>
              <w:spacing w:after="0" w:line="240" w:lineRule="auto"/>
              <w:jc w:val="center"/>
              <w:rPr>
                <w:rFonts w:ascii="Arial" w:eastAsia="Times New Roman" w:hAnsi="Arial" w:cs="Arial"/>
                <w:lang w:eastAsia="ru-RU"/>
              </w:rPr>
            </w:pPr>
            <w:r w:rsidRPr="00AA05E9">
              <w:rPr>
                <w:rFonts w:ascii="Arial" w:eastAsia="Times New Roman" w:hAnsi="Arial" w:cs="Arial"/>
                <w:lang w:eastAsia="ru-RU"/>
              </w:rPr>
              <w:t>560*450*1450(L*W*H)</w:t>
            </w:r>
          </w:p>
        </w:tc>
      </w:tr>
    </w:tbl>
    <w:p w:rsidR="00AA05E9" w:rsidRPr="00AA05E9" w:rsidRDefault="00AA05E9" w:rsidP="00AA05E9">
      <w:pPr>
        <w:pStyle w:val="aa"/>
        <w:rPr>
          <w:rFonts w:ascii="Arial" w:hAnsi="Arial" w:cs="Arial"/>
          <w:b/>
          <w:sz w:val="24"/>
          <w:szCs w:val="24"/>
          <w:lang w:val="en-US"/>
        </w:rPr>
      </w:pPr>
    </w:p>
    <w:sectPr w:rsidR="00AA05E9" w:rsidRPr="00AA05E9" w:rsidSect="006D2DAC">
      <w:pgSz w:w="11906" w:h="16838"/>
      <w:pgMar w:top="567" w:right="566"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5E9"/>
    <w:rsid w:val="002D2918"/>
    <w:rsid w:val="006D2DAC"/>
    <w:rsid w:val="00831329"/>
    <w:rsid w:val="00963C87"/>
    <w:rsid w:val="00AA05E9"/>
    <w:rsid w:val="00BD717D"/>
    <w:rsid w:val="00F56C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C87"/>
  </w:style>
  <w:style w:type="paragraph" w:styleId="1">
    <w:name w:val="heading 1"/>
    <w:basedOn w:val="a"/>
    <w:next w:val="a"/>
    <w:link w:val="10"/>
    <w:uiPriority w:val="9"/>
    <w:qFormat/>
    <w:rsid w:val="00963C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63C8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963C8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963C8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963C87"/>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963C8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963C8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963C8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963C8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3C8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963C8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963C87"/>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963C87"/>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963C87"/>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963C87"/>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963C87"/>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963C87"/>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963C87"/>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963C87"/>
    <w:pPr>
      <w:spacing w:line="240" w:lineRule="auto"/>
    </w:pPr>
    <w:rPr>
      <w:b/>
      <w:bCs/>
      <w:color w:val="4F81BD" w:themeColor="accent1"/>
      <w:sz w:val="18"/>
      <w:szCs w:val="18"/>
    </w:rPr>
  </w:style>
  <w:style w:type="paragraph" w:styleId="a4">
    <w:name w:val="Title"/>
    <w:basedOn w:val="a"/>
    <w:next w:val="a"/>
    <w:link w:val="a5"/>
    <w:uiPriority w:val="10"/>
    <w:qFormat/>
    <w:rsid w:val="00963C8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963C87"/>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963C8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963C87"/>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963C87"/>
    <w:rPr>
      <w:b/>
      <w:bCs/>
    </w:rPr>
  </w:style>
  <w:style w:type="character" w:styleId="a9">
    <w:name w:val="Emphasis"/>
    <w:basedOn w:val="a0"/>
    <w:uiPriority w:val="20"/>
    <w:qFormat/>
    <w:rsid w:val="00963C87"/>
    <w:rPr>
      <w:i/>
      <w:iCs/>
    </w:rPr>
  </w:style>
  <w:style w:type="paragraph" w:styleId="aa">
    <w:name w:val="No Spacing"/>
    <w:uiPriority w:val="1"/>
    <w:qFormat/>
    <w:rsid w:val="00963C87"/>
    <w:pPr>
      <w:spacing w:after="0" w:line="240" w:lineRule="auto"/>
    </w:pPr>
  </w:style>
  <w:style w:type="paragraph" w:styleId="ab">
    <w:name w:val="List Paragraph"/>
    <w:basedOn w:val="a"/>
    <w:uiPriority w:val="34"/>
    <w:qFormat/>
    <w:rsid w:val="00963C87"/>
    <w:pPr>
      <w:ind w:left="720"/>
      <w:contextualSpacing/>
    </w:pPr>
  </w:style>
  <w:style w:type="paragraph" w:styleId="21">
    <w:name w:val="Quote"/>
    <w:basedOn w:val="a"/>
    <w:next w:val="a"/>
    <w:link w:val="22"/>
    <w:uiPriority w:val="29"/>
    <w:qFormat/>
    <w:rsid w:val="00963C87"/>
    <w:rPr>
      <w:i/>
      <w:iCs/>
      <w:color w:val="000000" w:themeColor="text1"/>
    </w:rPr>
  </w:style>
  <w:style w:type="character" w:customStyle="1" w:styleId="22">
    <w:name w:val="Цитата 2 Знак"/>
    <w:basedOn w:val="a0"/>
    <w:link w:val="21"/>
    <w:uiPriority w:val="29"/>
    <w:rsid w:val="00963C87"/>
    <w:rPr>
      <w:i/>
      <w:iCs/>
      <w:color w:val="000000" w:themeColor="text1"/>
    </w:rPr>
  </w:style>
  <w:style w:type="paragraph" w:styleId="ac">
    <w:name w:val="Intense Quote"/>
    <w:basedOn w:val="a"/>
    <w:next w:val="a"/>
    <w:link w:val="ad"/>
    <w:uiPriority w:val="30"/>
    <w:qFormat/>
    <w:rsid w:val="00963C87"/>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963C87"/>
    <w:rPr>
      <w:b/>
      <w:bCs/>
      <w:i/>
      <w:iCs/>
      <w:color w:val="4F81BD" w:themeColor="accent1"/>
    </w:rPr>
  </w:style>
  <w:style w:type="character" w:styleId="ae">
    <w:name w:val="Subtle Emphasis"/>
    <w:basedOn w:val="a0"/>
    <w:uiPriority w:val="19"/>
    <w:qFormat/>
    <w:rsid w:val="00963C87"/>
    <w:rPr>
      <w:i/>
      <w:iCs/>
      <w:color w:val="808080" w:themeColor="text1" w:themeTint="7F"/>
    </w:rPr>
  </w:style>
  <w:style w:type="character" w:styleId="af">
    <w:name w:val="Intense Emphasis"/>
    <w:basedOn w:val="a0"/>
    <w:uiPriority w:val="21"/>
    <w:qFormat/>
    <w:rsid w:val="00963C87"/>
    <w:rPr>
      <w:b/>
      <w:bCs/>
      <w:i/>
      <w:iCs/>
      <w:color w:val="4F81BD" w:themeColor="accent1"/>
    </w:rPr>
  </w:style>
  <w:style w:type="character" w:styleId="af0">
    <w:name w:val="Subtle Reference"/>
    <w:basedOn w:val="a0"/>
    <w:uiPriority w:val="31"/>
    <w:qFormat/>
    <w:rsid w:val="00963C87"/>
    <w:rPr>
      <w:smallCaps/>
      <w:color w:val="C0504D" w:themeColor="accent2"/>
      <w:u w:val="single"/>
    </w:rPr>
  </w:style>
  <w:style w:type="character" w:styleId="af1">
    <w:name w:val="Intense Reference"/>
    <w:basedOn w:val="a0"/>
    <w:uiPriority w:val="32"/>
    <w:qFormat/>
    <w:rsid w:val="00963C87"/>
    <w:rPr>
      <w:b/>
      <w:bCs/>
      <w:smallCaps/>
      <w:color w:val="C0504D" w:themeColor="accent2"/>
      <w:spacing w:val="5"/>
      <w:u w:val="single"/>
    </w:rPr>
  </w:style>
  <w:style w:type="character" w:styleId="af2">
    <w:name w:val="Book Title"/>
    <w:basedOn w:val="a0"/>
    <w:uiPriority w:val="33"/>
    <w:qFormat/>
    <w:rsid w:val="00963C87"/>
    <w:rPr>
      <w:b/>
      <w:bCs/>
      <w:smallCaps/>
      <w:spacing w:val="5"/>
    </w:rPr>
  </w:style>
  <w:style w:type="paragraph" w:styleId="af3">
    <w:name w:val="TOC Heading"/>
    <w:basedOn w:val="1"/>
    <w:next w:val="a"/>
    <w:uiPriority w:val="39"/>
    <w:semiHidden/>
    <w:unhideWhenUsed/>
    <w:qFormat/>
    <w:rsid w:val="00963C87"/>
    <w:pPr>
      <w:outlineLvl w:val="9"/>
    </w:pPr>
  </w:style>
  <w:style w:type="paragraph" w:styleId="af4">
    <w:name w:val="Balloon Text"/>
    <w:basedOn w:val="a"/>
    <w:link w:val="af5"/>
    <w:uiPriority w:val="99"/>
    <w:semiHidden/>
    <w:unhideWhenUsed/>
    <w:rsid w:val="00AA05E9"/>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AA05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C87"/>
  </w:style>
  <w:style w:type="paragraph" w:styleId="1">
    <w:name w:val="heading 1"/>
    <w:basedOn w:val="a"/>
    <w:next w:val="a"/>
    <w:link w:val="10"/>
    <w:uiPriority w:val="9"/>
    <w:qFormat/>
    <w:rsid w:val="00963C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63C8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963C8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963C8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963C87"/>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963C8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963C8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963C8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963C8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3C8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963C8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963C87"/>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963C87"/>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963C87"/>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963C87"/>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963C87"/>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963C87"/>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963C87"/>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963C87"/>
    <w:pPr>
      <w:spacing w:line="240" w:lineRule="auto"/>
    </w:pPr>
    <w:rPr>
      <w:b/>
      <w:bCs/>
      <w:color w:val="4F81BD" w:themeColor="accent1"/>
      <w:sz w:val="18"/>
      <w:szCs w:val="18"/>
    </w:rPr>
  </w:style>
  <w:style w:type="paragraph" w:styleId="a4">
    <w:name w:val="Title"/>
    <w:basedOn w:val="a"/>
    <w:next w:val="a"/>
    <w:link w:val="a5"/>
    <w:uiPriority w:val="10"/>
    <w:qFormat/>
    <w:rsid w:val="00963C8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963C87"/>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963C8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963C87"/>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963C87"/>
    <w:rPr>
      <w:b/>
      <w:bCs/>
    </w:rPr>
  </w:style>
  <w:style w:type="character" w:styleId="a9">
    <w:name w:val="Emphasis"/>
    <w:basedOn w:val="a0"/>
    <w:uiPriority w:val="20"/>
    <w:qFormat/>
    <w:rsid w:val="00963C87"/>
    <w:rPr>
      <w:i/>
      <w:iCs/>
    </w:rPr>
  </w:style>
  <w:style w:type="paragraph" w:styleId="aa">
    <w:name w:val="No Spacing"/>
    <w:uiPriority w:val="1"/>
    <w:qFormat/>
    <w:rsid w:val="00963C87"/>
    <w:pPr>
      <w:spacing w:after="0" w:line="240" w:lineRule="auto"/>
    </w:pPr>
  </w:style>
  <w:style w:type="paragraph" w:styleId="ab">
    <w:name w:val="List Paragraph"/>
    <w:basedOn w:val="a"/>
    <w:uiPriority w:val="34"/>
    <w:qFormat/>
    <w:rsid w:val="00963C87"/>
    <w:pPr>
      <w:ind w:left="720"/>
      <w:contextualSpacing/>
    </w:pPr>
  </w:style>
  <w:style w:type="paragraph" w:styleId="21">
    <w:name w:val="Quote"/>
    <w:basedOn w:val="a"/>
    <w:next w:val="a"/>
    <w:link w:val="22"/>
    <w:uiPriority w:val="29"/>
    <w:qFormat/>
    <w:rsid w:val="00963C87"/>
    <w:rPr>
      <w:i/>
      <w:iCs/>
      <w:color w:val="000000" w:themeColor="text1"/>
    </w:rPr>
  </w:style>
  <w:style w:type="character" w:customStyle="1" w:styleId="22">
    <w:name w:val="Цитата 2 Знак"/>
    <w:basedOn w:val="a0"/>
    <w:link w:val="21"/>
    <w:uiPriority w:val="29"/>
    <w:rsid w:val="00963C87"/>
    <w:rPr>
      <w:i/>
      <w:iCs/>
      <w:color w:val="000000" w:themeColor="text1"/>
    </w:rPr>
  </w:style>
  <w:style w:type="paragraph" w:styleId="ac">
    <w:name w:val="Intense Quote"/>
    <w:basedOn w:val="a"/>
    <w:next w:val="a"/>
    <w:link w:val="ad"/>
    <w:uiPriority w:val="30"/>
    <w:qFormat/>
    <w:rsid w:val="00963C87"/>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963C87"/>
    <w:rPr>
      <w:b/>
      <w:bCs/>
      <w:i/>
      <w:iCs/>
      <w:color w:val="4F81BD" w:themeColor="accent1"/>
    </w:rPr>
  </w:style>
  <w:style w:type="character" w:styleId="ae">
    <w:name w:val="Subtle Emphasis"/>
    <w:basedOn w:val="a0"/>
    <w:uiPriority w:val="19"/>
    <w:qFormat/>
    <w:rsid w:val="00963C87"/>
    <w:rPr>
      <w:i/>
      <w:iCs/>
      <w:color w:val="808080" w:themeColor="text1" w:themeTint="7F"/>
    </w:rPr>
  </w:style>
  <w:style w:type="character" w:styleId="af">
    <w:name w:val="Intense Emphasis"/>
    <w:basedOn w:val="a0"/>
    <w:uiPriority w:val="21"/>
    <w:qFormat/>
    <w:rsid w:val="00963C87"/>
    <w:rPr>
      <w:b/>
      <w:bCs/>
      <w:i/>
      <w:iCs/>
      <w:color w:val="4F81BD" w:themeColor="accent1"/>
    </w:rPr>
  </w:style>
  <w:style w:type="character" w:styleId="af0">
    <w:name w:val="Subtle Reference"/>
    <w:basedOn w:val="a0"/>
    <w:uiPriority w:val="31"/>
    <w:qFormat/>
    <w:rsid w:val="00963C87"/>
    <w:rPr>
      <w:smallCaps/>
      <w:color w:val="C0504D" w:themeColor="accent2"/>
      <w:u w:val="single"/>
    </w:rPr>
  </w:style>
  <w:style w:type="character" w:styleId="af1">
    <w:name w:val="Intense Reference"/>
    <w:basedOn w:val="a0"/>
    <w:uiPriority w:val="32"/>
    <w:qFormat/>
    <w:rsid w:val="00963C87"/>
    <w:rPr>
      <w:b/>
      <w:bCs/>
      <w:smallCaps/>
      <w:color w:val="C0504D" w:themeColor="accent2"/>
      <w:spacing w:val="5"/>
      <w:u w:val="single"/>
    </w:rPr>
  </w:style>
  <w:style w:type="character" w:styleId="af2">
    <w:name w:val="Book Title"/>
    <w:basedOn w:val="a0"/>
    <w:uiPriority w:val="33"/>
    <w:qFormat/>
    <w:rsid w:val="00963C87"/>
    <w:rPr>
      <w:b/>
      <w:bCs/>
      <w:smallCaps/>
      <w:spacing w:val="5"/>
    </w:rPr>
  </w:style>
  <w:style w:type="paragraph" w:styleId="af3">
    <w:name w:val="TOC Heading"/>
    <w:basedOn w:val="1"/>
    <w:next w:val="a"/>
    <w:uiPriority w:val="39"/>
    <w:semiHidden/>
    <w:unhideWhenUsed/>
    <w:qFormat/>
    <w:rsid w:val="00963C87"/>
    <w:pPr>
      <w:outlineLvl w:val="9"/>
    </w:pPr>
  </w:style>
  <w:style w:type="paragraph" w:styleId="af4">
    <w:name w:val="Balloon Text"/>
    <w:basedOn w:val="a"/>
    <w:link w:val="af5"/>
    <w:uiPriority w:val="99"/>
    <w:semiHidden/>
    <w:unhideWhenUsed/>
    <w:rsid w:val="00AA05E9"/>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AA05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492799">
      <w:marLeft w:val="0"/>
      <w:marRight w:val="0"/>
      <w:marTop w:val="0"/>
      <w:marBottom w:val="0"/>
      <w:divBdr>
        <w:top w:val="none" w:sz="0" w:space="0" w:color="auto"/>
        <w:left w:val="none" w:sz="0" w:space="0" w:color="auto"/>
        <w:bottom w:val="none" w:sz="0" w:space="0" w:color="auto"/>
        <w:right w:val="none" w:sz="0" w:space="0" w:color="auto"/>
      </w:divBdr>
      <w:divsChild>
        <w:div w:id="1852065113">
          <w:marLeft w:val="0"/>
          <w:marRight w:val="0"/>
          <w:marTop w:val="0"/>
          <w:marBottom w:val="0"/>
          <w:divBdr>
            <w:top w:val="none" w:sz="0" w:space="0" w:color="auto"/>
            <w:left w:val="none" w:sz="0" w:space="0" w:color="auto"/>
            <w:bottom w:val="none" w:sz="0" w:space="0" w:color="auto"/>
            <w:right w:val="none" w:sz="0" w:space="0" w:color="auto"/>
          </w:divBdr>
        </w:div>
      </w:divsChild>
    </w:div>
    <w:div w:id="339351225">
      <w:marLeft w:val="0"/>
      <w:marRight w:val="0"/>
      <w:marTop w:val="0"/>
      <w:marBottom w:val="0"/>
      <w:divBdr>
        <w:top w:val="none" w:sz="0" w:space="0" w:color="auto"/>
        <w:left w:val="none" w:sz="0" w:space="0" w:color="auto"/>
        <w:bottom w:val="none" w:sz="0" w:space="0" w:color="auto"/>
        <w:right w:val="none" w:sz="0" w:space="0" w:color="auto"/>
      </w:divBdr>
      <w:divsChild>
        <w:div w:id="1447777036">
          <w:marLeft w:val="0"/>
          <w:marRight w:val="0"/>
          <w:marTop w:val="0"/>
          <w:marBottom w:val="0"/>
          <w:divBdr>
            <w:top w:val="none" w:sz="0" w:space="0" w:color="auto"/>
            <w:left w:val="none" w:sz="0" w:space="0" w:color="auto"/>
            <w:bottom w:val="none" w:sz="0" w:space="0" w:color="auto"/>
            <w:right w:val="none" w:sz="0" w:space="0" w:color="auto"/>
          </w:divBdr>
        </w:div>
      </w:divsChild>
    </w:div>
    <w:div w:id="382413840">
      <w:marLeft w:val="0"/>
      <w:marRight w:val="0"/>
      <w:marTop w:val="0"/>
      <w:marBottom w:val="0"/>
      <w:divBdr>
        <w:top w:val="none" w:sz="0" w:space="0" w:color="auto"/>
        <w:left w:val="none" w:sz="0" w:space="0" w:color="auto"/>
        <w:bottom w:val="none" w:sz="0" w:space="0" w:color="auto"/>
        <w:right w:val="none" w:sz="0" w:space="0" w:color="auto"/>
      </w:divBdr>
      <w:divsChild>
        <w:div w:id="445538558">
          <w:marLeft w:val="0"/>
          <w:marRight w:val="0"/>
          <w:marTop w:val="0"/>
          <w:marBottom w:val="0"/>
          <w:divBdr>
            <w:top w:val="none" w:sz="0" w:space="0" w:color="auto"/>
            <w:left w:val="none" w:sz="0" w:space="0" w:color="auto"/>
            <w:bottom w:val="none" w:sz="0" w:space="0" w:color="auto"/>
            <w:right w:val="none" w:sz="0" w:space="0" w:color="auto"/>
          </w:divBdr>
        </w:div>
      </w:divsChild>
    </w:div>
    <w:div w:id="414472859">
      <w:marLeft w:val="0"/>
      <w:marRight w:val="0"/>
      <w:marTop w:val="0"/>
      <w:marBottom w:val="0"/>
      <w:divBdr>
        <w:top w:val="none" w:sz="0" w:space="0" w:color="auto"/>
        <w:left w:val="none" w:sz="0" w:space="0" w:color="auto"/>
        <w:bottom w:val="none" w:sz="0" w:space="0" w:color="auto"/>
        <w:right w:val="none" w:sz="0" w:space="0" w:color="auto"/>
      </w:divBdr>
      <w:divsChild>
        <w:div w:id="1514687027">
          <w:marLeft w:val="0"/>
          <w:marRight w:val="0"/>
          <w:marTop w:val="0"/>
          <w:marBottom w:val="0"/>
          <w:divBdr>
            <w:top w:val="none" w:sz="0" w:space="0" w:color="auto"/>
            <w:left w:val="none" w:sz="0" w:space="0" w:color="auto"/>
            <w:bottom w:val="none" w:sz="0" w:space="0" w:color="auto"/>
            <w:right w:val="none" w:sz="0" w:space="0" w:color="auto"/>
          </w:divBdr>
        </w:div>
      </w:divsChild>
    </w:div>
    <w:div w:id="495347578">
      <w:marLeft w:val="0"/>
      <w:marRight w:val="0"/>
      <w:marTop w:val="0"/>
      <w:marBottom w:val="0"/>
      <w:divBdr>
        <w:top w:val="none" w:sz="0" w:space="0" w:color="auto"/>
        <w:left w:val="none" w:sz="0" w:space="0" w:color="auto"/>
        <w:bottom w:val="none" w:sz="0" w:space="0" w:color="auto"/>
        <w:right w:val="none" w:sz="0" w:space="0" w:color="auto"/>
      </w:divBdr>
      <w:divsChild>
        <w:div w:id="485124277">
          <w:marLeft w:val="0"/>
          <w:marRight w:val="0"/>
          <w:marTop w:val="0"/>
          <w:marBottom w:val="0"/>
          <w:divBdr>
            <w:top w:val="none" w:sz="0" w:space="0" w:color="auto"/>
            <w:left w:val="none" w:sz="0" w:space="0" w:color="auto"/>
            <w:bottom w:val="none" w:sz="0" w:space="0" w:color="auto"/>
            <w:right w:val="none" w:sz="0" w:space="0" w:color="auto"/>
          </w:divBdr>
        </w:div>
      </w:divsChild>
    </w:div>
    <w:div w:id="544759285">
      <w:marLeft w:val="0"/>
      <w:marRight w:val="0"/>
      <w:marTop w:val="0"/>
      <w:marBottom w:val="0"/>
      <w:divBdr>
        <w:top w:val="none" w:sz="0" w:space="0" w:color="auto"/>
        <w:left w:val="none" w:sz="0" w:space="0" w:color="auto"/>
        <w:bottom w:val="none" w:sz="0" w:space="0" w:color="auto"/>
        <w:right w:val="none" w:sz="0" w:space="0" w:color="auto"/>
      </w:divBdr>
      <w:divsChild>
        <w:div w:id="1178153831">
          <w:marLeft w:val="0"/>
          <w:marRight w:val="0"/>
          <w:marTop w:val="0"/>
          <w:marBottom w:val="0"/>
          <w:divBdr>
            <w:top w:val="none" w:sz="0" w:space="0" w:color="auto"/>
            <w:left w:val="none" w:sz="0" w:space="0" w:color="auto"/>
            <w:bottom w:val="none" w:sz="0" w:space="0" w:color="auto"/>
            <w:right w:val="none" w:sz="0" w:space="0" w:color="auto"/>
          </w:divBdr>
        </w:div>
      </w:divsChild>
    </w:div>
    <w:div w:id="629478475">
      <w:marLeft w:val="0"/>
      <w:marRight w:val="0"/>
      <w:marTop w:val="0"/>
      <w:marBottom w:val="0"/>
      <w:divBdr>
        <w:top w:val="none" w:sz="0" w:space="0" w:color="auto"/>
        <w:left w:val="none" w:sz="0" w:space="0" w:color="auto"/>
        <w:bottom w:val="none" w:sz="0" w:space="0" w:color="auto"/>
        <w:right w:val="none" w:sz="0" w:space="0" w:color="auto"/>
      </w:divBdr>
      <w:divsChild>
        <w:div w:id="1419328450">
          <w:marLeft w:val="0"/>
          <w:marRight w:val="0"/>
          <w:marTop w:val="0"/>
          <w:marBottom w:val="0"/>
          <w:divBdr>
            <w:top w:val="none" w:sz="0" w:space="0" w:color="auto"/>
            <w:left w:val="none" w:sz="0" w:space="0" w:color="auto"/>
            <w:bottom w:val="none" w:sz="0" w:space="0" w:color="auto"/>
            <w:right w:val="none" w:sz="0" w:space="0" w:color="auto"/>
          </w:divBdr>
        </w:div>
      </w:divsChild>
    </w:div>
    <w:div w:id="899095523">
      <w:marLeft w:val="0"/>
      <w:marRight w:val="0"/>
      <w:marTop w:val="0"/>
      <w:marBottom w:val="0"/>
      <w:divBdr>
        <w:top w:val="none" w:sz="0" w:space="0" w:color="auto"/>
        <w:left w:val="none" w:sz="0" w:space="0" w:color="auto"/>
        <w:bottom w:val="none" w:sz="0" w:space="0" w:color="auto"/>
        <w:right w:val="none" w:sz="0" w:space="0" w:color="auto"/>
      </w:divBdr>
      <w:divsChild>
        <w:div w:id="1612010653">
          <w:marLeft w:val="0"/>
          <w:marRight w:val="0"/>
          <w:marTop w:val="0"/>
          <w:marBottom w:val="0"/>
          <w:divBdr>
            <w:top w:val="none" w:sz="0" w:space="0" w:color="auto"/>
            <w:left w:val="none" w:sz="0" w:space="0" w:color="auto"/>
            <w:bottom w:val="none" w:sz="0" w:space="0" w:color="auto"/>
            <w:right w:val="none" w:sz="0" w:space="0" w:color="auto"/>
          </w:divBdr>
        </w:div>
      </w:divsChild>
    </w:div>
    <w:div w:id="1125585377">
      <w:marLeft w:val="0"/>
      <w:marRight w:val="0"/>
      <w:marTop w:val="0"/>
      <w:marBottom w:val="0"/>
      <w:divBdr>
        <w:top w:val="none" w:sz="0" w:space="0" w:color="auto"/>
        <w:left w:val="none" w:sz="0" w:space="0" w:color="auto"/>
        <w:bottom w:val="none" w:sz="0" w:space="0" w:color="auto"/>
        <w:right w:val="none" w:sz="0" w:space="0" w:color="auto"/>
      </w:divBdr>
      <w:divsChild>
        <w:div w:id="1441148709">
          <w:marLeft w:val="0"/>
          <w:marRight w:val="0"/>
          <w:marTop w:val="0"/>
          <w:marBottom w:val="0"/>
          <w:divBdr>
            <w:top w:val="none" w:sz="0" w:space="0" w:color="auto"/>
            <w:left w:val="none" w:sz="0" w:space="0" w:color="auto"/>
            <w:bottom w:val="none" w:sz="0" w:space="0" w:color="auto"/>
            <w:right w:val="none" w:sz="0" w:space="0" w:color="auto"/>
          </w:divBdr>
        </w:div>
      </w:divsChild>
    </w:div>
    <w:div w:id="1144540684">
      <w:marLeft w:val="0"/>
      <w:marRight w:val="0"/>
      <w:marTop w:val="0"/>
      <w:marBottom w:val="0"/>
      <w:divBdr>
        <w:top w:val="none" w:sz="0" w:space="0" w:color="auto"/>
        <w:left w:val="none" w:sz="0" w:space="0" w:color="auto"/>
        <w:bottom w:val="none" w:sz="0" w:space="0" w:color="auto"/>
        <w:right w:val="none" w:sz="0" w:space="0" w:color="auto"/>
      </w:divBdr>
      <w:divsChild>
        <w:div w:id="1907951832">
          <w:marLeft w:val="0"/>
          <w:marRight w:val="0"/>
          <w:marTop w:val="0"/>
          <w:marBottom w:val="0"/>
          <w:divBdr>
            <w:top w:val="none" w:sz="0" w:space="0" w:color="auto"/>
            <w:left w:val="none" w:sz="0" w:space="0" w:color="auto"/>
            <w:bottom w:val="none" w:sz="0" w:space="0" w:color="auto"/>
            <w:right w:val="none" w:sz="0" w:space="0" w:color="auto"/>
          </w:divBdr>
        </w:div>
      </w:divsChild>
    </w:div>
    <w:div w:id="1357342991">
      <w:marLeft w:val="0"/>
      <w:marRight w:val="0"/>
      <w:marTop w:val="0"/>
      <w:marBottom w:val="0"/>
      <w:divBdr>
        <w:top w:val="none" w:sz="0" w:space="0" w:color="auto"/>
        <w:left w:val="none" w:sz="0" w:space="0" w:color="auto"/>
        <w:bottom w:val="none" w:sz="0" w:space="0" w:color="auto"/>
        <w:right w:val="none" w:sz="0" w:space="0" w:color="auto"/>
      </w:divBdr>
      <w:divsChild>
        <w:div w:id="583076713">
          <w:marLeft w:val="0"/>
          <w:marRight w:val="0"/>
          <w:marTop w:val="0"/>
          <w:marBottom w:val="0"/>
          <w:divBdr>
            <w:top w:val="none" w:sz="0" w:space="0" w:color="auto"/>
            <w:left w:val="none" w:sz="0" w:space="0" w:color="auto"/>
            <w:bottom w:val="none" w:sz="0" w:space="0" w:color="auto"/>
            <w:right w:val="none" w:sz="0" w:space="0" w:color="auto"/>
          </w:divBdr>
        </w:div>
      </w:divsChild>
    </w:div>
    <w:div w:id="1362785717">
      <w:marLeft w:val="0"/>
      <w:marRight w:val="0"/>
      <w:marTop w:val="0"/>
      <w:marBottom w:val="0"/>
      <w:divBdr>
        <w:top w:val="none" w:sz="0" w:space="0" w:color="auto"/>
        <w:left w:val="none" w:sz="0" w:space="0" w:color="auto"/>
        <w:bottom w:val="none" w:sz="0" w:space="0" w:color="auto"/>
        <w:right w:val="none" w:sz="0" w:space="0" w:color="auto"/>
      </w:divBdr>
      <w:divsChild>
        <w:div w:id="1015691267">
          <w:marLeft w:val="0"/>
          <w:marRight w:val="0"/>
          <w:marTop w:val="0"/>
          <w:marBottom w:val="0"/>
          <w:divBdr>
            <w:top w:val="none" w:sz="0" w:space="0" w:color="auto"/>
            <w:left w:val="none" w:sz="0" w:space="0" w:color="auto"/>
            <w:bottom w:val="none" w:sz="0" w:space="0" w:color="auto"/>
            <w:right w:val="none" w:sz="0" w:space="0" w:color="auto"/>
          </w:divBdr>
        </w:div>
      </w:divsChild>
    </w:div>
    <w:div w:id="1380394350">
      <w:marLeft w:val="0"/>
      <w:marRight w:val="0"/>
      <w:marTop w:val="0"/>
      <w:marBottom w:val="0"/>
      <w:divBdr>
        <w:top w:val="none" w:sz="0" w:space="0" w:color="auto"/>
        <w:left w:val="none" w:sz="0" w:space="0" w:color="auto"/>
        <w:bottom w:val="none" w:sz="0" w:space="0" w:color="auto"/>
        <w:right w:val="none" w:sz="0" w:space="0" w:color="auto"/>
      </w:divBdr>
      <w:divsChild>
        <w:div w:id="1525090857">
          <w:marLeft w:val="0"/>
          <w:marRight w:val="0"/>
          <w:marTop w:val="0"/>
          <w:marBottom w:val="0"/>
          <w:divBdr>
            <w:top w:val="none" w:sz="0" w:space="0" w:color="auto"/>
            <w:left w:val="none" w:sz="0" w:space="0" w:color="auto"/>
            <w:bottom w:val="none" w:sz="0" w:space="0" w:color="auto"/>
            <w:right w:val="none" w:sz="0" w:space="0" w:color="auto"/>
          </w:divBdr>
        </w:div>
      </w:divsChild>
    </w:div>
    <w:div w:id="1564675324">
      <w:marLeft w:val="0"/>
      <w:marRight w:val="0"/>
      <w:marTop w:val="0"/>
      <w:marBottom w:val="0"/>
      <w:divBdr>
        <w:top w:val="none" w:sz="0" w:space="0" w:color="auto"/>
        <w:left w:val="none" w:sz="0" w:space="0" w:color="auto"/>
        <w:bottom w:val="none" w:sz="0" w:space="0" w:color="auto"/>
        <w:right w:val="none" w:sz="0" w:space="0" w:color="auto"/>
      </w:divBdr>
      <w:divsChild>
        <w:div w:id="2110731894">
          <w:marLeft w:val="0"/>
          <w:marRight w:val="0"/>
          <w:marTop w:val="0"/>
          <w:marBottom w:val="0"/>
          <w:divBdr>
            <w:top w:val="none" w:sz="0" w:space="0" w:color="auto"/>
            <w:left w:val="none" w:sz="0" w:space="0" w:color="auto"/>
            <w:bottom w:val="none" w:sz="0" w:space="0" w:color="auto"/>
            <w:right w:val="none" w:sz="0" w:space="0" w:color="auto"/>
          </w:divBdr>
        </w:div>
      </w:divsChild>
    </w:div>
    <w:div w:id="1569919541">
      <w:marLeft w:val="0"/>
      <w:marRight w:val="0"/>
      <w:marTop w:val="0"/>
      <w:marBottom w:val="0"/>
      <w:divBdr>
        <w:top w:val="none" w:sz="0" w:space="0" w:color="auto"/>
        <w:left w:val="none" w:sz="0" w:space="0" w:color="auto"/>
        <w:bottom w:val="none" w:sz="0" w:space="0" w:color="auto"/>
        <w:right w:val="none" w:sz="0" w:space="0" w:color="auto"/>
      </w:divBdr>
      <w:divsChild>
        <w:div w:id="501511819">
          <w:marLeft w:val="0"/>
          <w:marRight w:val="0"/>
          <w:marTop w:val="0"/>
          <w:marBottom w:val="0"/>
          <w:divBdr>
            <w:top w:val="none" w:sz="0" w:space="0" w:color="auto"/>
            <w:left w:val="none" w:sz="0" w:space="0" w:color="auto"/>
            <w:bottom w:val="none" w:sz="0" w:space="0" w:color="auto"/>
            <w:right w:val="none" w:sz="0" w:space="0" w:color="auto"/>
          </w:divBdr>
        </w:div>
      </w:divsChild>
    </w:div>
    <w:div w:id="1687712685">
      <w:marLeft w:val="0"/>
      <w:marRight w:val="0"/>
      <w:marTop w:val="0"/>
      <w:marBottom w:val="0"/>
      <w:divBdr>
        <w:top w:val="none" w:sz="0" w:space="0" w:color="auto"/>
        <w:left w:val="none" w:sz="0" w:space="0" w:color="auto"/>
        <w:bottom w:val="none" w:sz="0" w:space="0" w:color="auto"/>
        <w:right w:val="none" w:sz="0" w:space="0" w:color="auto"/>
      </w:divBdr>
      <w:divsChild>
        <w:div w:id="405228275">
          <w:marLeft w:val="0"/>
          <w:marRight w:val="0"/>
          <w:marTop w:val="0"/>
          <w:marBottom w:val="0"/>
          <w:divBdr>
            <w:top w:val="none" w:sz="0" w:space="0" w:color="auto"/>
            <w:left w:val="none" w:sz="0" w:space="0" w:color="auto"/>
            <w:bottom w:val="none" w:sz="0" w:space="0" w:color="auto"/>
            <w:right w:val="none" w:sz="0" w:space="0" w:color="auto"/>
          </w:divBdr>
        </w:div>
      </w:divsChild>
    </w:div>
    <w:div w:id="1758400320">
      <w:marLeft w:val="0"/>
      <w:marRight w:val="0"/>
      <w:marTop w:val="0"/>
      <w:marBottom w:val="0"/>
      <w:divBdr>
        <w:top w:val="none" w:sz="0" w:space="0" w:color="auto"/>
        <w:left w:val="none" w:sz="0" w:space="0" w:color="auto"/>
        <w:bottom w:val="none" w:sz="0" w:space="0" w:color="auto"/>
        <w:right w:val="none" w:sz="0" w:space="0" w:color="auto"/>
      </w:divBdr>
      <w:divsChild>
        <w:div w:id="75443416">
          <w:marLeft w:val="0"/>
          <w:marRight w:val="0"/>
          <w:marTop w:val="0"/>
          <w:marBottom w:val="0"/>
          <w:divBdr>
            <w:top w:val="none" w:sz="0" w:space="0" w:color="auto"/>
            <w:left w:val="none" w:sz="0" w:space="0" w:color="auto"/>
            <w:bottom w:val="none" w:sz="0" w:space="0" w:color="auto"/>
            <w:right w:val="none" w:sz="0" w:space="0" w:color="auto"/>
          </w:divBdr>
        </w:div>
      </w:divsChild>
    </w:div>
    <w:div w:id="1904639354">
      <w:marLeft w:val="0"/>
      <w:marRight w:val="0"/>
      <w:marTop w:val="0"/>
      <w:marBottom w:val="0"/>
      <w:divBdr>
        <w:top w:val="none" w:sz="0" w:space="0" w:color="auto"/>
        <w:left w:val="none" w:sz="0" w:space="0" w:color="auto"/>
        <w:bottom w:val="none" w:sz="0" w:space="0" w:color="auto"/>
        <w:right w:val="none" w:sz="0" w:space="0" w:color="auto"/>
      </w:divBdr>
      <w:divsChild>
        <w:div w:id="382558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245</Words>
  <Characters>1400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KostyaL</dc:creator>
  <cp:lastModifiedBy>KostyaL</cp:lastModifiedBy>
  <cp:revision>1</cp:revision>
  <dcterms:created xsi:type="dcterms:W3CDTF">2026-02-10T20:57:00Z</dcterms:created>
  <dcterms:modified xsi:type="dcterms:W3CDTF">2026-02-10T21:00:00Z</dcterms:modified>
</cp:coreProperties>
</file>